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6AB2C" w14:textId="77777777" w:rsidR="00744E4A" w:rsidRPr="00F400E9" w:rsidRDefault="00744E4A" w:rsidP="00EF74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00E9">
        <w:rPr>
          <w:rFonts w:ascii="Times New Roman" w:hAnsi="Times New Roman" w:cs="Times New Roman"/>
          <w:b/>
        </w:rPr>
        <w:t>ООО «АУДИТТЕПЛОПРОЕКТ»</w:t>
      </w:r>
    </w:p>
    <w:p w14:paraId="50218D14" w14:textId="77777777" w:rsidR="00744E4A" w:rsidRPr="00F400E9" w:rsidRDefault="00744E4A" w:rsidP="00EF74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643A923" w14:textId="77777777" w:rsidR="00F85DC3" w:rsidRDefault="00744E4A" w:rsidP="00EF74B8">
      <w:pPr>
        <w:spacing w:after="0" w:line="240" w:lineRule="auto"/>
        <w:jc w:val="center"/>
        <w:rPr>
          <w:rStyle w:val="1"/>
          <w:rFonts w:eastAsia="Arial Unicode MS"/>
          <w:bCs w:val="0"/>
          <w:color w:val="auto"/>
          <w:sz w:val="24"/>
          <w:szCs w:val="24"/>
        </w:rPr>
      </w:pPr>
      <w:bookmarkStart w:id="0" w:name="bookmark0"/>
      <w:r w:rsidRPr="007E5ECE">
        <w:rPr>
          <w:rStyle w:val="1"/>
          <w:rFonts w:eastAsia="Arial Unicode MS"/>
          <w:bCs w:val="0"/>
          <w:color w:val="auto"/>
          <w:sz w:val="24"/>
          <w:szCs w:val="24"/>
        </w:rPr>
        <w:t xml:space="preserve">Порядок </w:t>
      </w:r>
      <w:r w:rsidR="00823451" w:rsidRPr="007E5ECE">
        <w:rPr>
          <w:rStyle w:val="1"/>
          <w:rFonts w:eastAsia="Arial Unicode MS"/>
          <w:bCs w:val="0"/>
          <w:color w:val="auto"/>
          <w:sz w:val="24"/>
          <w:szCs w:val="24"/>
        </w:rPr>
        <w:t>приема и выдачи</w:t>
      </w:r>
      <w:r w:rsidRPr="007E5ECE">
        <w:rPr>
          <w:rStyle w:val="1"/>
          <w:rFonts w:eastAsia="Arial Unicode MS"/>
          <w:bCs w:val="0"/>
          <w:color w:val="auto"/>
          <w:sz w:val="24"/>
          <w:szCs w:val="24"/>
        </w:rPr>
        <w:t xml:space="preserve"> средств измерений</w:t>
      </w:r>
      <w:r w:rsidR="00823451" w:rsidRPr="007E5ECE">
        <w:rPr>
          <w:rStyle w:val="1"/>
          <w:rFonts w:eastAsia="Arial Unicode MS"/>
          <w:bCs w:val="0"/>
          <w:color w:val="auto"/>
          <w:sz w:val="24"/>
          <w:szCs w:val="24"/>
        </w:rPr>
        <w:t>, поступивших</w:t>
      </w:r>
      <w:r w:rsidRPr="007E5ECE">
        <w:rPr>
          <w:rStyle w:val="1"/>
          <w:rFonts w:eastAsia="Arial Unicode MS"/>
          <w:bCs w:val="0"/>
          <w:color w:val="auto"/>
          <w:sz w:val="24"/>
          <w:szCs w:val="24"/>
        </w:rPr>
        <w:t xml:space="preserve"> на поверку</w:t>
      </w:r>
      <w:bookmarkEnd w:id="0"/>
      <w:r w:rsidR="00F85DC3">
        <w:rPr>
          <w:rStyle w:val="1"/>
          <w:rFonts w:eastAsia="Arial Unicode MS"/>
          <w:bCs w:val="0"/>
          <w:color w:val="auto"/>
          <w:sz w:val="24"/>
          <w:szCs w:val="24"/>
        </w:rPr>
        <w:t xml:space="preserve"> </w:t>
      </w:r>
    </w:p>
    <w:p w14:paraId="322E06CB" w14:textId="692AB3E1" w:rsidR="00744E4A" w:rsidRPr="00F400E9" w:rsidRDefault="00F85DC3" w:rsidP="00EF74B8">
      <w:pPr>
        <w:spacing w:after="0" w:line="240" w:lineRule="auto"/>
        <w:jc w:val="center"/>
        <w:rPr>
          <w:rStyle w:val="1"/>
          <w:rFonts w:eastAsia="Arial Unicode MS"/>
          <w:bCs w:val="0"/>
          <w:color w:val="auto"/>
          <w:sz w:val="24"/>
          <w:szCs w:val="24"/>
        </w:rPr>
      </w:pPr>
      <w:r>
        <w:rPr>
          <w:rStyle w:val="1"/>
          <w:rFonts w:eastAsia="Arial Unicode MS"/>
          <w:bCs w:val="0"/>
          <w:color w:val="auto"/>
          <w:sz w:val="24"/>
          <w:szCs w:val="24"/>
        </w:rPr>
        <w:t>в метрологическую лабораторию</w:t>
      </w:r>
    </w:p>
    <w:p w14:paraId="2AC75B03" w14:textId="77777777" w:rsidR="00744E4A" w:rsidRPr="00F400E9" w:rsidRDefault="00744E4A" w:rsidP="00EF7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B3D95" w14:textId="77777777" w:rsidR="00744E4A" w:rsidRPr="00F400E9" w:rsidRDefault="00744E4A" w:rsidP="00F400E9">
      <w:pPr>
        <w:pStyle w:val="4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400E9">
        <w:rPr>
          <w:b/>
          <w:bCs/>
          <w:sz w:val="24"/>
          <w:szCs w:val="24"/>
        </w:rPr>
        <w:t>1.</w:t>
      </w:r>
      <w:r w:rsidRPr="00F400E9">
        <w:rPr>
          <w:sz w:val="24"/>
          <w:szCs w:val="24"/>
        </w:rPr>
        <w:t xml:space="preserve"> При сдаче СИ на поверку необходимо:</w:t>
      </w:r>
    </w:p>
    <w:p w14:paraId="0D765F83" w14:textId="77777777" w:rsidR="00744E4A" w:rsidRPr="00F400E9" w:rsidRDefault="00744E4A" w:rsidP="00EF74B8">
      <w:pPr>
        <w:tabs>
          <w:tab w:val="left" w:pos="5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E9">
        <w:rPr>
          <w:rFonts w:ascii="Times New Roman" w:hAnsi="Times New Roman" w:cs="Times New Roman"/>
          <w:sz w:val="24"/>
          <w:szCs w:val="24"/>
        </w:rPr>
        <w:t>- предоставить заявку на оказание услуг (если нужен протокол поверки – указать);</w:t>
      </w:r>
    </w:p>
    <w:p w14:paraId="113AEB07" w14:textId="30672A40" w:rsidR="00744E4A" w:rsidRPr="00F400E9" w:rsidRDefault="00744E4A" w:rsidP="00EF74B8">
      <w:pPr>
        <w:tabs>
          <w:tab w:val="left" w:pos="5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E9">
        <w:rPr>
          <w:rFonts w:ascii="Times New Roman" w:hAnsi="Times New Roman" w:cs="Times New Roman"/>
          <w:sz w:val="24"/>
          <w:szCs w:val="24"/>
        </w:rPr>
        <w:t>- заключить договор и (или) выписать счет на проведение работ;</w:t>
      </w:r>
    </w:p>
    <w:p w14:paraId="1C571521" w14:textId="213A12ED" w:rsidR="00744E4A" w:rsidRPr="00F400E9" w:rsidRDefault="00744E4A" w:rsidP="00EF74B8">
      <w:pPr>
        <w:tabs>
          <w:tab w:val="left" w:pos="5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E9">
        <w:rPr>
          <w:rFonts w:ascii="Times New Roman" w:hAnsi="Times New Roman" w:cs="Times New Roman"/>
          <w:sz w:val="24"/>
          <w:szCs w:val="24"/>
        </w:rPr>
        <w:t>- представить документ, удостоверяющий личность, или доверенность от имени организации;</w:t>
      </w:r>
    </w:p>
    <w:p w14:paraId="53D2658F" w14:textId="77777777" w:rsidR="00744E4A" w:rsidRPr="00F400E9" w:rsidRDefault="00744E4A" w:rsidP="00EF74B8">
      <w:pPr>
        <w:tabs>
          <w:tab w:val="left" w:pos="5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E9">
        <w:rPr>
          <w:rFonts w:ascii="Times New Roman" w:hAnsi="Times New Roman" w:cs="Times New Roman"/>
          <w:sz w:val="24"/>
          <w:szCs w:val="24"/>
        </w:rPr>
        <w:t>- соблюдать правила транспортировки, указанные в нормативных документах на СИ;</w:t>
      </w:r>
    </w:p>
    <w:p w14:paraId="498EFF3B" w14:textId="77777777" w:rsidR="00744E4A" w:rsidRPr="00F400E9" w:rsidRDefault="00744E4A" w:rsidP="00EF74B8">
      <w:pPr>
        <w:tabs>
          <w:tab w:val="left" w:pos="5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E9">
        <w:rPr>
          <w:rFonts w:ascii="Times New Roman" w:hAnsi="Times New Roman" w:cs="Times New Roman"/>
          <w:sz w:val="24"/>
          <w:szCs w:val="24"/>
        </w:rPr>
        <w:t>-  средства измерений эксплуатируемые в (на) агрессивных (специальных) средах транспортировать в отдельной таре, исключив возможность соприкосновения с другими СИ.</w:t>
      </w:r>
    </w:p>
    <w:p w14:paraId="0DE263F0" w14:textId="77777777" w:rsidR="00744E4A" w:rsidRPr="005B743A" w:rsidRDefault="00744E4A" w:rsidP="00EF74B8">
      <w:pPr>
        <w:tabs>
          <w:tab w:val="left" w:pos="53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1209813" w14:textId="13A20A67" w:rsidR="00744E4A" w:rsidRPr="00F400E9" w:rsidRDefault="00F400E9" w:rsidP="00EF74B8">
      <w:pPr>
        <w:tabs>
          <w:tab w:val="left" w:pos="534"/>
        </w:tabs>
        <w:spacing w:after="0" w:line="240" w:lineRule="auto"/>
        <w:jc w:val="both"/>
        <w:rPr>
          <w:rStyle w:val="FontStyle65"/>
          <w:sz w:val="24"/>
          <w:szCs w:val="24"/>
        </w:rPr>
      </w:pPr>
      <w:r w:rsidRPr="00F400E9">
        <w:rPr>
          <w:rStyle w:val="FontStyle65"/>
          <w:b/>
          <w:bCs/>
          <w:sz w:val="24"/>
          <w:szCs w:val="24"/>
        </w:rPr>
        <w:tab/>
      </w:r>
      <w:r w:rsidR="00744E4A" w:rsidRPr="00F400E9">
        <w:rPr>
          <w:rStyle w:val="FontStyle65"/>
          <w:b/>
          <w:bCs/>
          <w:sz w:val="24"/>
          <w:szCs w:val="24"/>
        </w:rPr>
        <w:t>2.</w:t>
      </w:r>
      <w:r w:rsidR="00744E4A" w:rsidRPr="00F400E9">
        <w:rPr>
          <w:rStyle w:val="FontStyle65"/>
          <w:sz w:val="24"/>
          <w:szCs w:val="24"/>
        </w:rPr>
        <w:t xml:space="preserve"> Основные требования к СИ, принимаемым на поверку:</w:t>
      </w:r>
    </w:p>
    <w:p w14:paraId="1A76D8FC" w14:textId="0EF38CA4" w:rsidR="00744E4A" w:rsidRPr="00F400E9" w:rsidRDefault="00744E4A" w:rsidP="00EF74B8">
      <w:pPr>
        <w:pStyle w:val="Style44"/>
        <w:widowControl/>
        <w:tabs>
          <w:tab w:val="left" w:pos="859"/>
        </w:tabs>
        <w:spacing w:line="240" w:lineRule="auto"/>
        <w:ind w:firstLine="0"/>
        <w:rPr>
          <w:rStyle w:val="FontStyle65"/>
          <w:sz w:val="24"/>
          <w:szCs w:val="24"/>
        </w:rPr>
      </w:pPr>
      <w:r w:rsidRPr="00F400E9">
        <w:rPr>
          <w:rStyle w:val="FontStyle65"/>
          <w:sz w:val="24"/>
          <w:szCs w:val="24"/>
        </w:rPr>
        <w:t>- чистые, расконсервированные, работоспособные, без механических повреждений</w:t>
      </w:r>
      <w:r w:rsidR="007E5ECE">
        <w:rPr>
          <w:rStyle w:val="FontStyle65"/>
          <w:sz w:val="24"/>
          <w:szCs w:val="24"/>
        </w:rPr>
        <w:t>, без упаковки</w:t>
      </w:r>
      <w:r w:rsidRPr="00F400E9">
        <w:rPr>
          <w:rStyle w:val="FontStyle65"/>
          <w:sz w:val="24"/>
          <w:szCs w:val="24"/>
        </w:rPr>
        <w:t>;</w:t>
      </w:r>
    </w:p>
    <w:p w14:paraId="5C6F0B58" w14:textId="77777777" w:rsidR="00744E4A" w:rsidRPr="00F400E9" w:rsidRDefault="00744E4A" w:rsidP="00EF74B8">
      <w:pPr>
        <w:pStyle w:val="Style44"/>
        <w:widowControl/>
        <w:tabs>
          <w:tab w:val="left" w:pos="850"/>
        </w:tabs>
        <w:spacing w:line="240" w:lineRule="auto"/>
        <w:ind w:firstLine="0"/>
        <w:rPr>
          <w:rStyle w:val="FontStyle65"/>
          <w:sz w:val="24"/>
          <w:szCs w:val="24"/>
        </w:rPr>
      </w:pPr>
      <w:r w:rsidRPr="00F400E9">
        <w:rPr>
          <w:rStyle w:val="FontStyle65"/>
          <w:sz w:val="24"/>
          <w:szCs w:val="24"/>
        </w:rPr>
        <w:t>- наличие технического описания, руководства (инструкции) по эксплуатации, методики поверки, паспорта (формуляра) по возможности;</w:t>
      </w:r>
    </w:p>
    <w:p w14:paraId="2B1319F8" w14:textId="77777777" w:rsidR="00744E4A" w:rsidRPr="00F400E9" w:rsidRDefault="00744E4A" w:rsidP="00EF74B8">
      <w:pPr>
        <w:pStyle w:val="Style44"/>
        <w:widowControl/>
        <w:tabs>
          <w:tab w:val="left" w:pos="850"/>
        </w:tabs>
        <w:spacing w:line="240" w:lineRule="auto"/>
        <w:ind w:firstLine="0"/>
      </w:pPr>
      <w:r w:rsidRPr="00F400E9">
        <w:rPr>
          <w:rStyle w:val="FontStyle65"/>
          <w:sz w:val="24"/>
          <w:szCs w:val="24"/>
        </w:rPr>
        <w:t>- свидетельство о последней поверке или его копия по возможности;</w:t>
      </w:r>
    </w:p>
    <w:p w14:paraId="77B5035C" w14:textId="091B0B93" w:rsidR="00744E4A" w:rsidRPr="00F400E9" w:rsidRDefault="00744E4A" w:rsidP="00EF74B8">
      <w:pPr>
        <w:pStyle w:val="Style44"/>
        <w:widowControl/>
        <w:tabs>
          <w:tab w:val="left" w:pos="859"/>
        </w:tabs>
        <w:spacing w:line="240" w:lineRule="auto"/>
        <w:ind w:firstLine="0"/>
        <w:rPr>
          <w:rStyle w:val="FontStyle65"/>
          <w:sz w:val="24"/>
          <w:szCs w:val="24"/>
        </w:rPr>
      </w:pPr>
      <w:r w:rsidRPr="00F400E9">
        <w:rPr>
          <w:rStyle w:val="FontStyle65"/>
          <w:sz w:val="24"/>
          <w:szCs w:val="24"/>
        </w:rPr>
        <w:t>- собранный вид и комплектация согласно паспорту, полная зарядка аккумулятора, батарейки;</w:t>
      </w:r>
    </w:p>
    <w:p w14:paraId="764EDE13" w14:textId="77777777" w:rsidR="00744E4A" w:rsidRPr="00F400E9" w:rsidRDefault="00744E4A" w:rsidP="00EF74B8">
      <w:pPr>
        <w:pStyle w:val="Style44"/>
        <w:widowControl/>
        <w:tabs>
          <w:tab w:val="left" w:pos="859"/>
        </w:tabs>
        <w:spacing w:line="240" w:lineRule="auto"/>
        <w:ind w:firstLine="0"/>
        <w:rPr>
          <w:rStyle w:val="FontStyle65"/>
          <w:sz w:val="24"/>
          <w:szCs w:val="24"/>
        </w:rPr>
      </w:pPr>
      <w:r w:rsidRPr="00F400E9">
        <w:rPr>
          <w:rStyle w:val="FontStyle65"/>
          <w:sz w:val="24"/>
          <w:szCs w:val="24"/>
        </w:rPr>
        <w:t>- отсутствие механических повреждений: разбитое стекло, поврежденный корпус, коррозия и т.д.;</w:t>
      </w:r>
    </w:p>
    <w:p w14:paraId="4AAA7045" w14:textId="73076449" w:rsidR="00744E4A" w:rsidRPr="00F400E9" w:rsidRDefault="00744E4A" w:rsidP="00EF74B8">
      <w:pPr>
        <w:pStyle w:val="Style44"/>
        <w:widowControl/>
        <w:tabs>
          <w:tab w:val="left" w:pos="859"/>
        </w:tabs>
        <w:spacing w:line="240" w:lineRule="auto"/>
        <w:ind w:firstLine="0"/>
      </w:pPr>
      <w:r w:rsidRPr="00F400E9">
        <w:rPr>
          <w:rStyle w:val="FontStyle65"/>
          <w:sz w:val="24"/>
          <w:szCs w:val="24"/>
        </w:rPr>
        <w:t xml:space="preserve">- </w:t>
      </w:r>
      <w:r w:rsidRPr="00F400E9">
        <w:t>средства измерений эксплуатируемые в (на) агрессивных (специальных) средах предоставлять на поверку со Справкой об обеззараживании (обезжиривании, нейтрализации, дезактивации).</w:t>
      </w:r>
    </w:p>
    <w:p w14:paraId="28E0844B" w14:textId="77777777" w:rsidR="00F400E9" w:rsidRPr="005B743A" w:rsidRDefault="00F400E9" w:rsidP="00EF74B8">
      <w:pPr>
        <w:spacing w:after="0" w:line="240" w:lineRule="auto"/>
        <w:jc w:val="both"/>
        <w:rPr>
          <w:rStyle w:val="FontStyle65"/>
          <w:sz w:val="16"/>
          <w:szCs w:val="16"/>
        </w:rPr>
      </w:pPr>
    </w:p>
    <w:p w14:paraId="0EFDF20E" w14:textId="24FA74DD" w:rsidR="00744E4A" w:rsidRDefault="00744E4A" w:rsidP="00F40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0E9">
        <w:rPr>
          <w:rStyle w:val="FontStyle65"/>
          <w:b/>
          <w:bCs/>
          <w:sz w:val="24"/>
          <w:szCs w:val="24"/>
        </w:rPr>
        <w:t>3.</w:t>
      </w:r>
      <w:r w:rsidRPr="00F400E9">
        <w:rPr>
          <w:rStyle w:val="FontStyle65"/>
          <w:sz w:val="24"/>
          <w:szCs w:val="24"/>
        </w:rPr>
        <w:t xml:space="preserve"> </w:t>
      </w:r>
      <w:r w:rsidR="00F85DC3">
        <w:rPr>
          <w:rFonts w:ascii="Times New Roman" w:hAnsi="Times New Roman" w:cs="Times New Roman"/>
          <w:sz w:val="24"/>
          <w:szCs w:val="24"/>
        </w:rPr>
        <w:t>П</w:t>
      </w:r>
      <w:r w:rsidRPr="00F400E9">
        <w:rPr>
          <w:rFonts w:ascii="Times New Roman" w:hAnsi="Times New Roman" w:cs="Times New Roman"/>
          <w:sz w:val="24"/>
          <w:szCs w:val="24"/>
        </w:rPr>
        <w:t xml:space="preserve">рием СИ </w:t>
      </w:r>
      <w:r w:rsidR="00F85DC3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Pr="00F400E9">
        <w:rPr>
          <w:rFonts w:ascii="Times New Roman" w:hAnsi="Times New Roman" w:cs="Times New Roman"/>
          <w:sz w:val="24"/>
          <w:szCs w:val="24"/>
        </w:rPr>
        <w:t>через участок приема и выдачи СИ.</w:t>
      </w:r>
      <w:r w:rsidR="00F400E9" w:rsidRPr="00F400E9">
        <w:rPr>
          <w:rFonts w:ascii="Times New Roman" w:hAnsi="Times New Roman" w:cs="Times New Roman"/>
          <w:sz w:val="24"/>
          <w:szCs w:val="24"/>
        </w:rPr>
        <w:t xml:space="preserve"> </w:t>
      </w:r>
      <w:r w:rsidRPr="00F400E9">
        <w:rPr>
          <w:rFonts w:ascii="Times New Roman" w:hAnsi="Times New Roman" w:cs="Times New Roman"/>
          <w:sz w:val="24"/>
          <w:szCs w:val="24"/>
        </w:rPr>
        <w:t xml:space="preserve">Специалист визуально осматривает СИ, проверяет комплектность и принимает под роспись </w:t>
      </w:r>
      <w:r w:rsidRPr="00F400E9">
        <w:rPr>
          <w:rStyle w:val="FontStyle65"/>
          <w:sz w:val="24"/>
          <w:szCs w:val="24"/>
        </w:rPr>
        <w:t>материальную ответственность за принятые в поверку СИ до момента их выдачи из поверки</w:t>
      </w:r>
      <w:r w:rsidRPr="00F400E9">
        <w:rPr>
          <w:rFonts w:ascii="Times New Roman" w:hAnsi="Times New Roman" w:cs="Times New Roman"/>
          <w:sz w:val="24"/>
          <w:szCs w:val="24"/>
        </w:rPr>
        <w:t>, так же выписывает счет</w:t>
      </w:r>
      <w:r w:rsidR="005B743A">
        <w:rPr>
          <w:rFonts w:ascii="Times New Roman" w:hAnsi="Times New Roman" w:cs="Times New Roman"/>
          <w:sz w:val="24"/>
          <w:szCs w:val="24"/>
        </w:rPr>
        <w:t xml:space="preserve"> и</w:t>
      </w:r>
      <w:r w:rsidRPr="00F400E9">
        <w:rPr>
          <w:rFonts w:ascii="Times New Roman" w:hAnsi="Times New Roman" w:cs="Times New Roman"/>
          <w:sz w:val="24"/>
          <w:szCs w:val="24"/>
        </w:rPr>
        <w:t xml:space="preserve"> договор (при необходимости).</w:t>
      </w:r>
    </w:p>
    <w:p w14:paraId="742A9432" w14:textId="44CFDFBC" w:rsidR="007E5ECE" w:rsidRPr="007E5ECE" w:rsidRDefault="007E5ECE" w:rsidP="007E5EC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E5ECE">
        <w:rPr>
          <w:rFonts w:ascii="Times New Roman" w:hAnsi="Times New Roman" w:cs="Times New Roman"/>
          <w:sz w:val="20"/>
          <w:szCs w:val="20"/>
        </w:rPr>
        <w:t>О</w:t>
      </w:r>
      <w:r w:rsidRPr="007E5ECE">
        <w:rPr>
          <w:rFonts w:ascii="Times New Roman" w:hAnsi="Times New Roman" w:cs="Times New Roman"/>
          <w:sz w:val="20"/>
          <w:szCs w:val="20"/>
        </w:rPr>
        <w:t xml:space="preserve">тветственность за сохранность СИ </w:t>
      </w:r>
      <w:r>
        <w:rPr>
          <w:rFonts w:ascii="Times New Roman" w:hAnsi="Times New Roman" w:cs="Times New Roman"/>
          <w:sz w:val="20"/>
          <w:szCs w:val="20"/>
        </w:rPr>
        <w:t xml:space="preserve">берется </w:t>
      </w:r>
      <w:r w:rsidRPr="007E5ECE">
        <w:rPr>
          <w:rFonts w:ascii="Times New Roman" w:hAnsi="Times New Roman" w:cs="Times New Roman"/>
          <w:sz w:val="20"/>
          <w:szCs w:val="20"/>
        </w:rPr>
        <w:t>в течение срока оказания услуг и 90 календарных дней после его истечения. При хранении свыше указанного срока взимается плата за хранение в размере 0,5% стоимости оказанных услуг 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5ECE">
        <w:rPr>
          <w:rFonts w:ascii="Times New Roman" w:hAnsi="Times New Roman" w:cs="Times New Roman"/>
          <w:sz w:val="20"/>
          <w:szCs w:val="20"/>
        </w:rPr>
        <w:t>каждый день хранения. При хранении свыше 12 месяцев СИ заказчика переходят в собственность исполнителя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F3BB104" w14:textId="77777777" w:rsidR="00744E4A" w:rsidRPr="005B743A" w:rsidRDefault="00744E4A" w:rsidP="00EF74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002CD8D" w14:textId="77777777" w:rsidR="00744E4A" w:rsidRPr="00F400E9" w:rsidRDefault="00744E4A" w:rsidP="00F40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0E9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F400E9">
        <w:rPr>
          <w:rFonts w:ascii="Times New Roman" w:hAnsi="Times New Roman" w:cs="Times New Roman"/>
          <w:sz w:val="24"/>
          <w:szCs w:val="24"/>
        </w:rPr>
        <w:t xml:space="preserve"> Оплата работ и (или) метрологических услуг производится в соответствии с утвержденными тарифами по счету.</w:t>
      </w:r>
    </w:p>
    <w:p w14:paraId="36949807" w14:textId="77777777" w:rsidR="00744E4A" w:rsidRPr="005B743A" w:rsidRDefault="00744E4A" w:rsidP="00EF74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D991D7B" w14:textId="77777777" w:rsidR="00744E4A" w:rsidRPr="00F400E9" w:rsidRDefault="00744E4A" w:rsidP="00F40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0E9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F400E9">
        <w:rPr>
          <w:rFonts w:ascii="Times New Roman" w:hAnsi="Times New Roman" w:cs="Times New Roman"/>
          <w:sz w:val="24"/>
          <w:szCs w:val="24"/>
        </w:rPr>
        <w:t xml:space="preserve"> Срок проведения работ по поверке от 1 до 15 рабочих дней после поступления оплаты на расчетный счет ООО «АУДИТТЕПЛОПРОЕКТ». При невозможности поверки в указанный срок, по согласованию с заказчиком, может быть установлен другой срок поверки.</w:t>
      </w:r>
    </w:p>
    <w:p w14:paraId="760CE8D3" w14:textId="77777777" w:rsidR="00744E4A" w:rsidRPr="005B743A" w:rsidRDefault="00744E4A" w:rsidP="00EF74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84CCB47" w14:textId="77777777" w:rsidR="00744E4A" w:rsidRPr="00F400E9" w:rsidRDefault="00744E4A" w:rsidP="00F40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0E9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F400E9">
        <w:rPr>
          <w:rFonts w:ascii="Times New Roman" w:hAnsi="Times New Roman" w:cs="Times New Roman"/>
          <w:sz w:val="24"/>
          <w:szCs w:val="24"/>
        </w:rPr>
        <w:t xml:space="preserve"> По заявке заказчика срочную поверку СИ возможно выполнить в течение 8 рабочих часов, если это допустимо методикой поверки, с доплатой за срочность оказания услуг в размере до 50 % от тарифа.</w:t>
      </w:r>
    </w:p>
    <w:p w14:paraId="651F60E5" w14:textId="77777777" w:rsidR="00744E4A" w:rsidRPr="005B743A" w:rsidRDefault="00744E4A" w:rsidP="00EF74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14:paraId="7FD525ED" w14:textId="77777777" w:rsidR="00744E4A" w:rsidRPr="00F400E9" w:rsidRDefault="00744E4A" w:rsidP="00F40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0E9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F400E9">
        <w:rPr>
          <w:rFonts w:ascii="Times New Roman" w:hAnsi="Times New Roman" w:cs="Times New Roman"/>
          <w:sz w:val="24"/>
          <w:szCs w:val="24"/>
        </w:rPr>
        <w:t xml:space="preserve"> Для получения СИ из поверки необходимо:</w:t>
      </w:r>
    </w:p>
    <w:p w14:paraId="2F1CF527" w14:textId="77777777" w:rsidR="00744E4A" w:rsidRPr="00F400E9" w:rsidRDefault="00744E4A" w:rsidP="00EF74B8">
      <w:pPr>
        <w:tabs>
          <w:tab w:val="left" w:pos="5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E9">
        <w:rPr>
          <w:rFonts w:ascii="Times New Roman" w:hAnsi="Times New Roman" w:cs="Times New Roman"/>
          <w:sz w:val="24"/>
          <w:szCs w:val="24"/>
        </w:rPr>
        <w:t>- оплатить счет на проведение работ по поверке СИ;</w:t>
      </w:r>
    </w:p>
    <w:p w14:paraId="04F59CFB" w14:textId="77777777" w:rsidR="00744E4A" w:rsidRPr="00F400E9" w:rsidRDefault="00744E4A" w:rsidP="00EF74B8">
      <w:pPr>
        <w:tabs>
          <w:tab w:val="left" w:pos="5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E9">
        <w:rPr>
          <w:rFonts w:ascii="Times New Roman" w:hAnsi="Times New Roman" w:cs="Times New Roman"/>
          <w:sz w:val="24"/>
          <w:szCs w:val="24"/>
        </w:rPr>
        <w:t xml:space="preserve">- уточнить о готовности СИ к выдаче; </w:t>
      </w:r>
    </w:p>
    <w:p w14:paraId="5D940B6B" w14:textId="77777777" w:rsidR="00744E4A" w:rsidRPr="00F400E9" w:rsidRDefault="00744E4A" w:rsidP="00EF74B8">
      <w:pPr>
        <w:tabs>
          <w:tab w:val="left" w:pos="5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E9">
        <w:rPr>
          <w:rFonts w:ascii="Times New Roman" w:hAnsi="Times New Roman" w:cs="Times New Roman"/>
          <w:sz w:val="24"/>
          <w:szCs w:val="24"/>
        </w:rPr>
        <w:t xml:space="preserve">- предъявить документ, удостоверяющий личность, </w:t>
      </w:r>
      <w:r w:rsidRPr="00F400E9">
        <w:rPr>
          <w:rStyle w:val="2"/>
          <w:rFonts w:eastAsia="Arial Unicode MS"/>
          <w:color w:val="auto"/>
        </w:rPr>
        <w:t xml:space="preserve">или </w:t>
      </w:r>
      <w:r w:rsidRPr="00F400E9">
        <w:rPr>
          <w:rFonts w:ascii="Times New Roman" w:hAnsi="Times New Roman" w:cs="Times New Roman"/>
          <w:sz w:val="24"/>
          <w:szCs w:val="24"/>
        </w:rPr>
        <w:t>доверенность от имени организации-заказчика для оказания услуг;</w:t>
      </w:r>
    </w:p>
    <w:p w14:paraId="1386F798" w14:textId="77777777" w:rsidR="00744E4A" w:rsidRPr="00F400E9" w:rsidRDefault="00744E4A" w:rsidP="00EF74B8">
      <w:pPr>
        <w:tabs>
          <w:tab w:val="left" w:pos="5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E9">
        <w:rPr>
          <w:rFonts w:ascii="Times New Roman" w:hAnsi="Times New Roman" w:cs="Times New Roman"/>
          <w:sz w:val="24"/>
          <w:szCs w:val="24"/>
        </w:rPr>
        <w:t>- предоставить акт выполненных работ, подписанный со стороны Заказчика.</w:t>
      </w:r>
    </w:p>
    <w:p w14:paraId="3BD52F07" w14:textId="77777777" w:rsidR="00744E4A" w:rsidRPr="005B743A" w:rsidRDefault="00744E4A" w:rsidP="00EF74B8">
      <w:pPr>
        <w:tabs>
          <w:tab w:val="left" w:pos="53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C79EAD8" w14:textId="2A961BB8" w:rsidR="00744E4A" w:rsidRPr="00F400E9" w:rsidRDefault="00744E4A" w:rsidP="00F400E9">
      <w:pPr>
        <w:pStyle w:val="Style44"/>
        <w:widowControl/>
        <w:tabs>
          <w:tab w:val="left" w:pos="1248"/>
        </w:tabs>
        <w:spacing w:line="240" w:lineRule="auto"/>
        <w:ind w:firstLine="709"/>
        <w:rPr>
          <w:rStyle w:val="FontStyle65"/>
          <w:sz w:val="24"/>
          <w:szCs w:val="24"/>
        </w:rPr>
      </w:pPr>
      <w:r w:rsidRPr="00F400E9">
        <w:rPr>
          <w:rStyle w:val="FontStyle65"/>
          <w:b/>
          <w:bCs/>
          <w:sz w:val="24"/>
          <w:szCs w:val="24"/>
        </w:rPr>
        <w:t>8.</w:t>
      </w:r>
      <w:r w:rsidRPr="00F400E9">
        <w:rPr>
          <w:rStyle w:val="FontStyle65"/>
          <w:sz w:val="24"/>
          <w:szCs w:val="24"/>
        </w:rPr>
        <w:t xml:space="preserve"> Выдача СИ производится вместе с результатами о поверке СИ под роспись.</w:t>
      </w:r>
    </w:p>
    <w:p w14:paraId="78EC863A" w14:textId="77777777" w:rsidR="00EF74B8" w:rsidRPr="005B743A" w:rsidRDefault="00EF74B8" w:rsidP="00EF74B8">
      <w:pPr>
        <w:pStyle w:val="Style44"/>
        <w:widowControl/>
        <w:tabs>
          <w:tab w:val="left" w:pos="1248"/>
        </w:tabs>
        <w:spacing w:line="240" w:lineRule="auto"/>
        <w:ind w:firstLine="0"/>
        <w:rPr>
          <w:rStyle w:val="FontStyle65"/>
          <w:sz w:val="16"/>
          <w:szCs w:val="16"/>
        </w:rPr>
      </w:pPr>
    </w:p>
    <w:p w14:paraId="5A9EFFFD" w14:textId="340E1D3F" w:rsidR="00744E4A" w:rsidRPr="00F400E9" w:rsidRDefault="00744E4A" w:rsidP="00F400E9">
      <w:pPr>
        <w:pStyle w:val="Style44"/>
        <w:widowControl/>
        <w:tabs>
          <w:tab w:val="left" w:pos="1248"/>
        </w:tabs>
        <w:spacing w:line="240" w:lineRule="auto"/>
        <w:ind w:firstLine="709"/>
        <w:rPr>
          <w:rStyle w:val="FontStyle65"/>
          <w:sz w:val="24"/>
          <w:szCs w:val="24"/>
        </w:rPr>
      </w:pPr>
      <w:r w:rsidRPr="00F400E9">
        <w:rPr>
          <w:rStyle w:val="FontStyle65"/>
          <w:b/>
          <w:bCs/>
          <w:sz w:val="24"/>
          <w:szCs w:val="24"/>
        </w:rPr>
        <w:t>9.</w:t>
      </w:r>
      <w:r w:rsidRPr="00F400E9">
        <w:rPr>
          <w:rStyle w:val="FontStyle65"/>
          <w:sz w:val="24"/>
          <w:szCs w:val="24"/>
        </w:rPr>
        <w:t xml:space="preserve"> Претензии по состоянию и комплектности СИ принимаются при получении.</w:t>
      </w:r>
    </w:p>
    <w:p w14:paraId="09C337A3" w14:textId="77777777" w:rsidR="00744E4A" w:rsidRPr="005B743A" w:rsidRDefault="00744E4A" w:rsidP="00EF74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3564433" w14:textId="22716242" w:rsidR="009157DB" w:rsidRPr="00F400E9" w:rsidRDefault="00744E4A" w:rsidP="00F40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0E9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F400E9">
        <w:rPr>
          <w:rFonts w:ascii="Times New Roman" w:hAnsi="Times New Roman" w:cs="Times New Roman"/>
          <w:sz w:val="24"/>
          <w:szCs w:val="24"/>
        </w:rPr>
        <w:t xml:space="preserve"> Ответственность за применение средств измерений, относящихся к сфере государственного регулирования обеспечения единства измерений и входящих в перечень средств измерений, утвержденный </w:t>
      </w:r>
      <w:r w:rsidRPr="00F400E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Постановлением Правительства РФ от 20.04.2010 г. № 250 «О перечне средств измерений,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метрологии»,</w:t>
      </w:r>
      <w:r w:rsidRPr="00F400E9">
        <w:rPr>
          <w:rFonts w:ascii="Times New Roman" w:hAnsi="Times New Roman" w:cs="Times New Roman"/>
          <w:sz w:val="24"/>
          <w:szCs w:val="24"/>
        </w:rPr>
        <w:t xml:space="preserve"> несет Заказчик.</w:t>
      </w:r>
    </w:p>
    <w:p w14:paraId="20DF2A1C" w14:textId="77777777" w:rsidR="005B743A" w:rsidRDefault="005B743A" w:rsidP="00EF7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06CD5" w14:textId="690FDEB1" w:rsidR="00744E4A" w:rsidRPr="00F400E9" w:rsidRDefault="00744E4A" w:rsidP="00EF7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F400E9">
        <w:rPr>
          <w:rFonts w:ascii="Times New Roman" w:hAnsi="Times New Roman" w:cs="Times New Roman"/>
          <w:sz w:val="24"/>
          <w:szCs w:val="24"/>
        </w:rPr>
        <w:t xml:space="preserve">Заместитель директора - </w:t>
      </w:r>
    </w:p>
    <w:p w14:paraId="1D8078E0" w14:textId="55B48D3F" w:rsidR="00744E4A" w:rsidRPr="00F400E9" w:rsidRDefault="00744E4A" w:rsidP="00EF7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0E9">
        <w:rPr>
          <w:rFonts w:ascii="Times New Roman" w:hAnsi="Times New Roman" w:cs="Times New Roman"/>
          <w:sz w:val="24"/>
          <w:szCs w:val="24"/>
        </w:rPr>
        <w:t>начальник метрологической лаборатории                                                                                 О.В. Черемных</w:t>
      </w:r>
    </w:p>
    <w:sectPr w:rsidR="00744E4A" w:rsidRPr="00F400E9" w:rsidSect="00F85DC3">
      <w:pgSz w:w="11906" w:h="16838"/>
      <w:pgMar w:top="567" w:right="42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6B"/>
    <w:rsid w:val="005B743A"/>
    <w:rsid w:val="00744E4A"/>
    <w:rsid w:val="007E5ECE"/>
    <w:rsid w:val="00823451"/>
    <w:rsid w:val="0082566B"/>
    <w:rsid w:val="009157DB"/>
    <w:rsid w:val="00BD75ED"/>
    <w:rsid w:val="00EF74B8"/>
    <w:rsid w:val="00F400E9"/>
    <w:rsid w:val="00F8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4B2B"/>
  <w15:chartTrackingRefBased/>
  <w15:docId w15:val="{F7D4C73F-D18A-49E8-A1F8-76656835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744E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44E4A"/>
    <w:pPr>
      <w:widowControl w:val="0"/>
      <w:shd w:val="clear" w:color="auto" w:fill="FFFFFF"/>
      <w:spacing w:before="240" w:after="0" w:line="278" w:lineRule="exac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"/>
    <w:basedOn w:val="a0"/>
    <w:rsid w:val="00744E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single"/>
      <w:effect w:val="none"/>
      <w:lang w:val="ru-RU" w:eastAsia="ru-RU" w:bidi="ru-RU"/>
    </w:rPr>
  </w:style>
  <w:style w:type="paragraph" w:customStyle="1" w:styleId="Style44">
    <w:name w:val="Style44"/>
    <w:basedOn w:val="a"/>
    <w:rsid w:val="00744E4A"/>
    <w:pPr>
      <w:widowControl w:val="0"/>
      <w:autoSpaceDE w:val="0"/>
      <w:autoSpaceDN w:val="0"/>
      <w:adjustRightInd w:val="0"/>
      <w:spacing w:after="0" w:line="278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rsid w:val="00744E4A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"/>
    <w:basedOn w:val="a0"/>
    <w:rsid w:val="00744E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АудитТеплоПроект</dc:creator>
  <cp:keywords/>
  <dc:description/>
  <cp:lastModifiedBy>АудитТеплоПроект</cp:lastModifiedBy>
  <cp:revision>5</cp:revision>
  <cp:lastPrinted>2020-02-07T12:40:00Z</cp:lastPrinted>
  <dcterms:created xsi:type="dcterms:W3CDTF">2019-08-19T05:38:00Z</dcterms:created>
  <dcterms:modified xsi:type="dcterms:W3CDTF">2020-02-07T12:41:00Z</dcterms:modified>
</cp:coreProperties>
</file>